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84" w:rsidRDefault="00AA60F1">
      <w:pPr>
        <w:pStyle w:val="Title"/>
      </w:pPr>
      <w:r>
        <w:t>Synaptic Integration in Single Neurons</w:t>
      </w:r>
    </w:p>
    <w:p w:rsidR="00851447" w:rsidRPr="00851447" w:rsidRDefault="00851447" w:rsidP="00851447">
      <w:pPr>
        <w:pStyle w:val="Heading3"/>
      </w:pPr>
      <w:proofErr w:type="spellStart"/>
      <w:r w:rsidRPr="00851447">
        <w:t>Dr</w:t>
      </w:r>
      <w:proofErr w:type="spellEnd"/>
      <w:r w:rsidRPr="00851447">
        <w:t xml:space="preserve"> Tiago Branco, February 13, 2018</w:t>
      </w:r>
    </w:p>
    <w:p w:rsidR="00855982" w:rsidRPr="00855982" w:rsidRDefault="00573FBC" w:rsidP="00855982">
      <w:pPr>
        <w:pStyle w:val="Heading1"/>
      </w:pPr>
      <w:r>
        <w:t>outline</w:t>
      </w:r>
    </w:p>
    <w:p w:rsidR="00855982" w:rsidRDefault="00573FBC" w:rsidP="00573FBC">
      <w:r>
        <w:t>Input-output functions of single neurons</w:t>
      </w:r>
    </w:p>
    <w:p w:rsidR="00573FBC" w:rsidRDefault="00573FBC" w:rsidP="00573FBC">
      <w:r>
        <w:t>Synaptic conductance and currents</w:t>
      </w:r>
    </w:p>
    <w:p w:rsidR="00573FBC" w:rsidRDefault="00573FBC" w:rsidP="00573FBC">
      <w:r>
        <w:t>Equivalent electrical circuit of the membrane</w:t>
      </w:r>
    </w:p>
    <w:p w:rsidR="00573FBC" w:rsidRDefault="00573FBC" w:rsidP="00573FBC">
      <w:r>
        <w:t>Membrane potential in response to step current</w:t>
      </w:r>
    </w:p>
    <w:p w:rsidR="00573FBC" w:rsidRDefault="00573FBC" w:rsidP="00573FBC">
      <w:r>
        <w:t>Membrane potential in response to synaptic current</w:t>
      </w:r>
    </w:p>
    <w:p w:rsidR="00573FBC" w:rsidRDefault="00573FBC" w:rsidP="00573FBC">
      <w:r>
        <w:t>Integration allows for computation</w:t>
      </w:r>
    </w:p>
    <w:p w:rsidR="00573FBC" w:rsidRDefault="000841BE" w:rsidP="00573FBC">
      <w:r>
        <w:t>How is synaptic input</w:t>
      </w:r>
      <w:r w:rsidR="00573FBC">
        <w:t xml:space="preserve"> integ</w:t>
      </w:r>
      <w:r>
        <w:t>rated</w:t>
      </w:r>
      <w:r w:rsidR="00D9323F">
        <w:t>?</w:t>
      </w:r>
      <w:bookmarkStart w:id="0" w:name="_GoBack"/>
      <w:bookmarkEnd w:id="0"/>
    </w:p>
    <w:p w:rsidR="00573FBC" w:rsidRDefault="000841BE" w:rsidP="00573FBC">
      <w:r>
        <w:t>Memb</w:t>
      </w:r>
      <w:r w:rsidR="00573FBC">
        <w:t>r</w:t>
      </w:r>
      <w:r>
        <w:t>ane constant sets summation tim</w:t>
      </w:r>
      <w:r w:rsidR="00573FBC">
        <w:t>e window</w:t>
      </w:r>
    </w:p>
    <w:p w:rsidR="00573FBC" w:rsidRDefault="00573FBC" w:rsidP="00573FBC">
      <w:r>
        <w:t>Basic input-output function</w:t>
      </w:r>
    </w:p>
    <w:p w:rsidR="00573FBC" w:rsidRDefault="000841BE" w:rsidP="00573FBC">
      <w:r>
        <w:t xml:space="preserve">Voltage-gated </w:t>
      </w:r>
      <w:proofErr w:type="spellStart"/>
      <w:r>
        <w:t>conductances</w:t>
      </w:r>
      <w:proofErr w:type="spellEnd"/>
      <w:r w:rsidR="00573FBC">
        <w:t xml:space="preserve"> change IO function</w:t>
      </w:r>
    </w:p>
    <w:p w:rsidR="00573FBC" w:rsidRDefault="000841BE" w:rsidP="00573FBC">
      <w:r>
        <w:t>Dendritic trees add a spatial</w:t>
      </w:r>
      <w:r w:rsidR="00573FBC">
        <w:t xml:space="preserve"> dimension to integration</w:t>
      </w:r>
    </w:p>
    <w:p w:rsidR="00573FBC" w:rsidRDefault="00573FBC" w:rsidP="00573FBC">
      <w:r>
        <w:t>Current flow in neuron with dendrites</w:t>
      </w:r>
    </w:p>
    <w:p w:rsidR="00573FBC" w:rsidRDefault="00573FBC" w:rsidP="00573FBC">
      <w:r>
        <w:t>Voltage attenuation in cables</w:t>
      </w:r>
    </w:p>
    <w:p w:rsidR="00573FBC" w:rsidRDefault="000841BE" w:rsidP="00573FBC">
      <w:r>
        <w:t>Compartmental modeling</w:t>
      </w:r>
      <w:r w:rsidR="00573FBC">
        <w:t xml:space="preserve"> of neurons</w:t>
      </w:r>
    </w:p>
    <w:p w:rsidR="00573FBC" w:rsidRDefault="000841BE" w:rsidP="00573FBC">
      <w:r>
        <w:t>EPSP attenuation by dend</w:t>
      </w:r>
      <w:r w:rsidR="00573FBC">
        <w:t>rites</w:t>
      </w:r>
    </w:p>
    <w:p w:rsidR="00573FBC" w:rsidRDefault="00573FBC" w:rsidP="00573FBC">
      <w:r>
        <w:t>Effects of location, R</w:t>
      </w:r>
      <w:r w:rsidRPr="000841BE">
        <w:rPr>
          <w:vertAlign w:val="subscript"/>
        </w:rPr>
        <w:t>m</w:t>
      </w:r>
      <w:r>
        <w:t xml:space="preserve"> and </w:t>
      </w:r>
      <w:proofErr w:type="spellStart"/>
      <w:r>
        <w:t>R</w:t>
      </w:r>
      <w:r w:rsidRPr="000841BE">
        <w:rPr>
          <w:vertAlign w:val="subscript"/>
        </w:rPr>
        <w:t>i</w:t>
      </w:r>
      <w:proofErr w:type="spellEnd"/>
      <w:r>
        <w:t xml:space="preserve"> on EPSP attenuation</w:t>
      </w:r>
    </w:p>
    <w:p w:rsidR="00573FBC" w:rsidRDefault="00573FBC" w:rsidP="00573FBC">
      <w:r>
        <w:t>Input-output function in dendrites</w:t>
      </w:r>
    </w:p>
    <w:p w:rsidR="00573FBC" w:rsidRDefault="00573FBC" w:rsidP="00573FBC">
      <w:r>
        <w:t>Computation of input direction</w:t>
      </w:r>
    </w:p>
    <w:p w:rsidR="00573FBC" w:rsidRDefault="00573FBC" w:rsidP="00573FBC">
      <w:r>
        <w:t xml:space="preserve">Voltage gated </w:t>
      </w:r>
      <w:proofErr w:type="spellStart"/>
      <w:r>
        <w:t>conductances</w:t>
      </w:r>
      <w:proofErr w:type="spellEnd"/>
      <w:r>
        <w:t xml:space="preserve"> change IO function</w:t>
      </w:r>
    </w:p>
    <w:p w:rsidR="00573FBC" w:rsidRDefault="00573FBC" w:rsidP="00573FBC">
      <w:r>
        <w:t>Dendritic spikes</w:t>
      </w:r>
    </w:p>
    <w:p w:rsidR="00573FBC" w:rsidRDefault="00573FBC" w:rsidP="00573FBC">
      <w:r>
        <w:t>Dendritic patch-clamp recording</w:t>
      </w:r>
    </w:p>
    <w:p w:rsidR="00573FBC" w:rsidRDefault="00573FBC" w:rsidP="00573FBC">
      <w:proofErr w:type="spellStart"/>
      <w:r>
        <w:t>Backpropagating</w:t>
      </w:r>
      <w:proofErr w:type="spellEnd"/>
      <w:r>
        <w:t xml:space="preserve"> action potentials</w:t>
      </w:r>
    </w:p>
    <w:p w:rsidR="00573FBC" w:rsidRDefault="00573FBC" w:rsidP="00573FBC">
      <w:r>
        <w:t>Active properties in dendrites</w:t>
      </w:r>
    </w:p>
    <w:p w:rsidR="00573FBC" w:rsidRDefault="00573FBC" w:rsidP="00573FBC">
      <w:r>
        <w:t>Input-output func</w:t>
      </w:r>
      <w:r w:rsidR="000841BE">
        <w:t>tion varies with dendritic loca</w:t>
      </w:r>
      <w:r>
        <w:t>tion</w:t>
      </w:r>
    </w:p>
    <w:p w:rsidR="00573FBC" w:rsidRDefault="00573FBC" w:rsidP="00573FBC">
      <w:r>
        <w:t>Dendritic computation of input seque</w:t>
      </w:r>
      <w:r w:rsidR="000841BE">
        <w:t>n</w:t>
      </w:r>
      <w:r>
        <w:t>ces</w:t>
      </w:r>
    </w:p>
    <w:p w:rsidR="00573FBC" w:rsidRDefault="00573FBC" w:rsidP="00573FBC">
      <w:r>
        <w:lastRenderedPageBreak/>
        <w:t>Near-perfect integration</w:t>
      </w:r>
    </w:p>
    <w:p w:rsidR="0036079F" w:rsidRDefault="00496CB9" w:rsidP="00573FBC">
      <w:r>
        <w:t>Ideal</w:t>
      </w:r>
      <w:r w:rsidR="0036079F">
        <w:t xml:space="preserve"> experiment</w:t>
      </w:r>
      <w:r>
        <w:t>: discussion</w:t>
      </w:r>
    </w:p>
    <w:p w:rsidR="00496CB9" w:rsidRDefault="00496CB9" w:rsidP="00573FBC"/>
    <w:p w:rsidR="00496CB9" w:rsidRDefault="00496CB9" w:rsidP="00496CB9">
      <w:pPr>
        <w:pStyle w:val="Heading1"/>
      </w:pPr>
      <w:r>
        <w:t>Resources</w:t>
      </w:r>
    </w:p>
    <w:p w:rsidR="00496CB9" w:rsidRDefault="00496CB9" w:rsidP="00573FBC"/>
    <w:p w:rsidR="00496CB9" w:rsidRDefault="00496CB9" w:rsidP="00496CB9">
      <w:r>
        <w:rPr>
          <w:rFonts w:ascii="Arial Unicode MS" w:hAnsi="Arial Unicode MS"/>
          <w:color w:val="32322F"/>
          <w:sz w:val="19"/>
          <w:szCs w:val="19"/>
          <w:shd w:val="clear" w:color="auto" w:fill="FFFFFF"/>
        </w:rPr>
        <w:t>Neuron simulation environment:</w:t>
      </w:r>
      <w:r>
        <w:rPr>
          <w:rFonts w:ascii="Arial Unicode MS" w:hAnsi="Arial Unicode MS"/>
          <w:color w:val="32322F"/>
          <w:sz w:val="19"/>
          <w:szCs w:val="19"/>
          <w:shd w:val="clear" w:color="auto" w:fill="FFFFFF"/>
        </w:rPr>
        <w:t xml:space="preserve"> </w:t>
      </w:r>
      <w:hyperlink r:id="rId10" w:history="1">
        <w:r w:rsidRPr="00176A6E">
          <w:rPr>
            <w:rStyle w:val="Hyperlink"/>
          </w:rPr>
          <w:t>https://www.neuron.yale.edu/neuron/what_is_neuron</w:t>
        </w:r>
      </w:hyperlink>
    </w:p>
    <w:p w:rsidR="00496CB9" w:rsidRPr="00496CB9" w:rsidRDefault="00496CB9" w:rsidP="00496CB9">
      <w:pPr>
        <w:rPr>
          <w:rFonts w:ascii="Arial Unicode MS" w:hAnsi="Arial Unicode MS"/>
          <w:color w:val="32322F"/>
          <w:sz w:val="19"/>
          <w:szCs w:val="19"/>
          <w:shd w:val="clear" w:color="auto" w:fill="FFFFFF"/>
        </w:rPr>
      </w:pPr>
    </w:p>
    <w:p w:rsidR="00496CB9" w:rsidRDefault="00496CB9" w:rsidP="00496CB9">
      <w:pPr>
        <w:rPr>
          <w:rFonts w:ascii="Arial Unicode MS" w:hAnsi="Arial Unicode MS"/>
          <w:color w:val="32322F"/>
          <w:sz w:val="19"/>
          <w:szCs w:val="19"/>
          <w:shd w:val="clear" w:color="auto" w:fill="FFFFFF"/>
        </w:rPr>
      </w:pPr>
      <w:r w:rsidRPr="000D7A0C">
        <w:t>‘The Theoretical Foundation of Dendritic Function</w:t>
      </w:r>
      <w:proofErr w:type="gramStart"/>
      <w:r w:rsidRPr="000D7A0C">
        <w:t>’  The</w:t>
      </w:r>
      <w:proofErr w:type="gramEnd"/>
      <w:r w:rsidRPr="000D7A0C">
        <w:t xml:space="preserve"> Collected Papers of Wilfrid </w:t>
      </w:r>
      <w:proofErr w:type="spellStart"/>
      <w:r w:rsidRPr="000D7A0C">
        <w:t>Rall</w:t>
      </w:r>
      <w:proofErr w:type="spellEnd"/>
      <w:r w:rsidRPr="000D7A0C">
        <w:t xml:space="preserve"> with Commentaries </w:t>
      </w:r>
      <w:r>
        <w:t xml:space="preserve">by </w:t>
      </w:r>
      <w:proofErr w:type="spellStart"/>
      <w:r>
        <w:t>Segev</w:t>
      </w:r>
      <w:proofErr w:type="spellEnd"/>
      <w:r>
        <w:t xml:space="preserve">, </w:t>
      </w:r>
      <w:proofErr w:type="spellStart"/>
      <w:r>
        <w:t>Rinzel</w:t>
      </w:r>
      <w:proofErr w:type="spellEnd"/>
      <w:r>
        <w:t xml:space="preserve">, </w:t>
      </w:r>
      <w:r w:rsidRPr="000D7A0C">
        <w:t>Cambridge, Mass ; London : MIT Press  c1995</w:t>
      </w:r>
      <w:r>
        <w:t xml:space="preserve"> (available at UCL Science library at </w:t>
      </w:r>
      <w:r>
        <w:rPr>
          <w:rFonts w:ascii="Arial Unicode MS" w:hAnsi="Arial Unicode MS"/>
          <w:color w:val="32322F"/>
          <w:sz w:val="19"/>
          <w:szCs w:val="19"/>
          <w:shd w:val="clear" w:color="auto" w:fill="FFFFFF"/>
        </w:rPr>
        <w:t>MEDICAL SCIENCES JN 43 SEG)</w:t>
      </w:r>
    </w:p>
    <w:p w:rsidR="00496CB9" w:rsidRDefault="00496CB9" w:rsidP="00573FBC"/>
    <w:p w:rsidR="00573FBC" w:rsidRDefault="00573FBC" w:rsidP="00573FBC"/>
    <w:p w:rsidR="00573FBC" w:rsidRDefault="00573FBC" w:rsidP="00573FBC"/>
    <w:p w:rsidR="00573FBC" w:rsidRPr="00855982" w:rsidRDefault="00573FBC" w:rsidP="00573FBC"/>
    <w:sectPr w:rsidR="00573FBC" w:rsidRPr="00855982" w:rsidSect="00855982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F1" w:rsidRDefault="00AA60F1" w:rsidP="00855982">
      <w:pPr>
        <w:spacing w:after="0" w:line="240" w:lineRule="auto"/>
      </w:pPr>
      <w:r>
        <w:separator/>
      </w:r>
    </w:p>
  </w:endnote>
  <w:endnote w:type="continuationSeparator" w:id="0">
    <w:p w:rsidR="00AA60F1" w:rsidRDefault="00AA60F1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F1" w:rsidRDefault="00AA60F1" w:rsidP="00855982">
      <w:pPr>
        <w:spacing w:after="0" w:line="240" w:lineRule="auto"/>
      </w:pPr>
      <w:r>
        <w:separator/>
      </w:r>
    </w:p>
  </w:footnote>
  <w:footnote w:type="continuationSeparator" w:id="0">
    <w:p w:rsidR="00AA60F1" w:rsidRDefault="00AA60F1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F1"/>
    <w:rsid w:val="000841BE"/>
    <w:rsid w:val="001D4362"/>
    <w:rsid w:val="0036079F"/>
    <w:rsid w:val="00496CB9"/>
    <w:rsid w:val="00573FBC"/>
    <w:rsid w:val="007833A7"/>
    <w:rsid w:val="00851447"/>
    <w:rsid w:val="00855982"/>
    <w:rsid w:val="00A10484"/>
    <w:rsid w:val="00AA60F1"/>
    <w:rsid w:val="00D9323F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43A4"/>
  <w15:chartTrackingRefBased/>
  <w15:docId w15:val="{5BBA6336-AD05-4EB8-B33D-9924D391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euron.yale.edu/neuron/what_is_neur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o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documentManagement/types"/>
    <ds:schemaRef ds:uri="http://www.w3.org/XML/1998/namespace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20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 Olofsdtter Olofsdtter</dc:creator>
  <cp:lastModifiedBy>Klara Olofsdtter Olofsdtter</cp:lastModifiedBy>
  <cp:revision>6</cp:revision>
  <dcterms:created xsi:type="dcterms:W3CDTF">2018-02-14T10:49:00Z</dcterms:created>
  <dcterms:modified xsi:type="dcterms:W3CDTF">2018-02-14T11:10:00Z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